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keepNext/>
        <w:spacing w:after="240" w:before="240" w:line="264" w:lineRule="auto"/>
        <w:contextualSpacing w:val="false"/>
        <w:jc w:val="center"/>
        <w:rPr>
          <w:rFonts w:ascii="Times New Roman" w:cs="Times New Roman" w:hAnsi="Times New Roman"/>
          <w:b/>
          <w:bCs/>
          <w:caps/>
          <w:lang w:val="ru-RU"/>
        </w:rPr>
      </w:pPr>
      <w:bookmarkStart w:id="0" w:name="_Toc284513240"/>
      <w:bookmarkEnd w:id="0"/>
      <w:r>
        <w:rPr>
          <w:rFonts w:ascii="Times New Roman" w:cs="Times New Roman" w:hAnsi="Times New Roman"/>
          <w:b/>
          <w:bCs/>
          <w:caps/>
          <w:lang w:val="ru-RU"/>
        </w:rPr>
        <w:t>Пояснительная записка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обществознанию и авторской программы А. Н. Кравченко.</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образовательные задачи и универсальные учебные действия на уроке, объем освоения и уровень владения компетенциями, раскрывает дополнительную внеурочную деятельность, направленную на усвоение предмета. Рассчитана на 34 учебных часа  из расчета 1 час в неделю.</w:t>
      </w:r>
    </w:p>
    <w:p>
      <w:pPr>
        <w:pStyle w:val="style21"/>
        <w:spacing w:after="120" w:before="18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Учебно-тематический план</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789"/>
        <w:gridCol w:w="5698"/>
        <w:gridCol w:w="2513"/>
      </w:tblGrid>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w:t>
            </w:r>
          </w:p>
        </w:tc>
        <w:tc>
          <w:tcPr>
            <w:tcW w:type="dxa" w:w="5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Наименование раздела</w:t>
            </w:r>
          </w:p>
        </w:tc>
        <w:tc>
          <w:tcPr>
            <w:tcW w:type="dxa" w:w="251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Количество часов</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w:t>
            </w:r>
          </w:p>
        </w:tc>
        <w:tc>
          <w:tcPr>
            <w:tcW w:type="dxa" w:w="5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Общество и человек</w:t>
            </w:r>
          </w:p>
        </w:tc>
        <w:tc>
          <w:tcPr>
            <w:tcW w:type="dxa" w:w="251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9</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2</w:t>
            </w:r>
          </w:p>
        </w:tc>
        <w:tc>
          <w:tcPr>
            <w:tcW w:type="dxa" w:w="5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Экономическая сфера</w:t>
            </w:r>
          </w:p>
        </w:tc>
        <w:tc>
          <w:tcPr>
            <w:tcW w:type="dxa" w:w="251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12</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3</w:t>
            </w:r>
          </w:p>
        </w:tc>
        <w:tc>
          <w:tcPr>
            <w:tcW w:type="dxa" w:w="5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Социальная сфера</w:t>
            </w:r>
          </w:p>
        </w:tc>
        <w:tc>
          <w:tcPr>
            <w:tcW w:type="dxa" w:w="251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13</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r>
          </w:p>
        </w:tc>
        <w:tc>
          <w:tcPr>
            <w:tcW w:type="dxa" w:w="5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b/>
                <w:bCs/>
                <w:lang w:val="ru-RU"/>
              </w:rPr>
            </w:pPr>
            <w:r>
              <w:rPr>
                <w:rFonts w:ascii="Times New Roman" w:cs="Times New Roman" w:hAnsi="Times New Roman"/>
                <w:b/>
                <w:bCs/>
                <w:lang w:val="ru-RU"/>
              </w:rPr>
              <w:t>Итого</w:t>
            </w:r>
          </w:p>
        </w:tc>
        <w:tc>
          <w:tcPr>
            <w:tcW w:type="dxa" w:w="251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b/>
                <w:bCs/>
                <w:lang w:val="ru-RU"/>
              </w:rPr>
            </w:pPr>
            <w:r>
              <w:rPr>
                <w:rFonts w:ascii="Times New Roman" w:cs="Times New Roman" w:hAnsi="Times New Roman"/>
                <w:b/>
                <w:bCs/>
                <w:lang w:val="ru-RU"/>
              </w:rPr>
              <w:t>34</w:t>
            </w:r>
          </w:p>
        </w:tc>
      </w:tr>
    </w:tbl>
    <w:p>
      <w:pPr>
        <w:pStyle w:val="style21"/>
        <w:spacing w:line="264" w:lineRule="auto"/>
        <w:ind w:firstLine="360" w:left="0" w:right="0"/>
        <w:jc w:val="both"/>
        <w:rPr>
          <w:lang w:val="ru-RU"/>
        </w:rPr>
      </w:pPr>
      <w:r>
        <w:rPr>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Рабочая программа ориентирована на использование учебно-методического комплекта: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Кравченко, А. И</w:t>
      </w:r>
      <w:r>
        <w:rPr>
          <w:rFonts w:ascii="Times New Roman" w:cs="Times New Roman" w:hAnsi="Times New Roman"/>
          <w:lang w:val="ru-RU"/>
        </w:rPr>
        <w:t>. Обществознание : учебник для 8 класса общеобразоват. учреждений / А. И. Кравченко.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w:t>
      </w:r>
      <w:r>
        <w:rPr>
          <w:rFonts w:ascii="Times New Roman" w:cs="Times New Roman" w:hAnsi="Times New Roman"/>
          <w:i/>
          <w:iCs/>
          <w:lang w:val="ru-RU"/>
        </w:rPr>
        <w:t xml:space="preserve"> Хромова, И. С. </w:t>
      </w:r>
      <w:r>
        <w:rPr>
          <w:rFonts w:ascii="Times New Roman" w:cs="Times New Roman" w:hAnsi="Times New Roman"/>
          <w:lang w:val="ru-RU"/>
        </w:rPr>
        <w:t>Обществознание. 8 класс : рабочая тетрадь к учебнику А. И. Кравченко «Обществознание» / И. С. Хромова.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w:t>
      </w:r>
      <w:r>
        <w:rPr>
          <w:rFonts w:ascii="Times New Roman" w:cs="Times New Roman" w:hAnsi="Times New Roman"/>
          <w:i/>
          <w:iCs/>
          <w:lang w:val="ru-RU"/>
        </w:rPr>
        <w:t xml:space="preserve"> Кравченко, А. И.</w:t>
      </w:r>
      <w:r>
        <w:rPr>
          <w:rFonts w:ascii="Times New Roman" w:cs="Times New Roman" w:hAnsi="Times New Roman"/>
          <w:lang w:val="ru-RU"/>
        </w:rPr>
        <w:t xml:space="preserve"> Обществознание : программа курса для 8–9 и 10–11 классов общеобразоват. учреждений / А. И. Кравченко. – М. : ООО «ТИД «Русское слово – РС», 2011.</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Реализация рабочей программы способствует:</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воспитанию общероссийской идентичности, гражданской ответственности, правового самосоз</w:t>
        <w:softHyphen/>
        <w:t>нания, толерантности, уважения к социальным нормам, приверженности к гуманистическим и демократическим ценностям, закрепленным в Конституции РФ;</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 самообразования;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овладению умениями получать и критически осмысливать социальную информацию, анализи</w:t>
        <w:softHyphen/>
        <w:t>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формированию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w:t>
        <w:softHyphen/>
        <w:t>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pPr>
        <w:pStyle w:val="style21"/>
        <w:pageBreakBefore/>
        <w:spacing w:after="120" w:before="24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 xml:space="preserve">Требования к результатам обучения и освоения содержания </w:t>
        <w:br/>
        <w:t>курса по обществознанию</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 xml:space="preserve">Личностными </w:t>
      </w:r>
      <w:r>
        <w:rPr>
          <w:rFonts w:ascii="Times New Roman" w:cs="Times New Roman" w:hAnsi="Times New Roman"/>
          <w:lang w:val="ru-RU"/>
        </w:rPr>
        <w:t>результатами выпускников основной школы, формируемыми при изучении содержания курса по обществознанию, являются: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мотивированность и направленность на активное и созидательное участие в будущем в общественной и государственной жизни;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заинтересованность не только в личном успехе, но и в развитии различных сторон жизни общества, в благополучии и процветании своей страны;</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 xml:space="preserve">Метапредметные </w:t>
      </w:r>
      <w:r>
        <w:rPr>
          <w:rFonts w:ascii="Times New Roman" w:cs="Times New Roman" w:hAnsi="Times New Roman"/>
          <w:lang w:val="ru-RU"/>
        </w:rPr>
        <w:t>результаты изучения обществознания выпускниками основной школы проявляются: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в умении сознательно организовывать свою познавательную деятельность (от постановки цели до получения и оценки результата);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овладении различными видами публичных выступлений (высказывание, монолог, дискуссия) и следовании этическим нормам и правилам ведения диалога;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 на использование элементов причинно-следственного анализа;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 исследование несложных реальных связей и зависимостей;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 определение сущностных характеристик изучаемого объекта; выбор верных критериев для сравнения, сопоставления, оценки объектов;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 поиск и извлечение нужной информации по заданной теме в адаптированных источниках различного типа;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 объяснение изученных положений на конкретных примерах;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 определение собственного отношения к явлениям современной жизни, формулирование своей точки зрения.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 xml:space="preserve">Предметными </w:t>
      </w:r>
      <w:r>
        <w:rPr>
          <w:rFonts w:ascii="Times New Roman" w:cs="Times New Roman" w:hAnsi="Times New Roman"/>
          <w:lang w:val="ru-RU"/>
        </w:rPr>
        <w:t>результатами освоения выпускниками основной школы содержания программы по обществознанию являются в сфере:</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познавательной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ценностно-мотивационной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приверженность гуманистическим и демократическим ценностям, патриотизму и гражданственности;</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трудовой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значения трудовой деятельности для личности и общества;</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эстетической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специфики познания мира средствами искусства в соотнесении с другими способами познания;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роли искусства в становлении личности и в жизни общества;</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коммуникативной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определяющих признаков коммуникативной деятельности в сравнении с другими видами деятельности;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значения коммуникации в межличностном общении;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lang w:val="ru-RU"/>
        </w:rPr>
        <w:t xml:space="preserve">• </w:t>
      </w:r>
      <w:r>
        <w:rPr>
          <w:rFonts w:ascii="Times New Roman" w:cs="Times New Roman" w:hAnsi="Times New Roman"/>
          <w:lang w:val="ru-RU"/>
        </w:rPr>
        <w:t>знакомство с отдельными приемами и техниками преодоления конфликтов</w:t>
      </w:r>
      <w:r>
        <w:rPr>
          <w:rFonts w:ascii="Times New Roman" w:cs="Times New Roman" w:hAnsi="Times New Roman"/>
          <w:vertAlign w:val="superscript"/>
          <w:lang w:val="ru-RU"/>
        </w:rPr>
        <w:t>*</w:t>
      </w:r>
      <w:r>
        <w:rPr>
          <w:rFonts w:ascii="Times New Roman" w:cs="Times New Roman" w:hAnsi="Times New Roman"/>
          <w:lang w:val="ru-RU"/>
        </w:rPr>
        <w:t xml:space="preserve"> </w:t>
      </w:r>
      <w:r>
        <w:rPr>
          <w:rFonts w:ascii="Times New Roman" w:cs="Times New Roman" w:hAnsi="Times New Roman"/>
          <w:i/>
          <w:iCs/>
          <w:lang w:val="ru-RU"/>
        </w:rPr>
        <w:t>(см. Примечание).</w:t>
      </w:r>
    </w:p>
    <w:p>
      <w:pPr>
        <w:pStyle w:val="style21"/>
        <w:spacing w:after="120" w:before="24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Литература</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Методические пособия для учителя.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Боголюбов, Л. Н.</w:t>
      </w:r>
      <w:r>
        <w:rPr>
          <w:rFonts w:ascii="Times New Roman" w:cs="Times New Roman" w:hAnsi="Times New Roman"/>
          <w:lang w:val="ru-RU"/>
        </w:rPr>
        <w:t xml:space="preserve"> Общая методика преподавания обществознания в школе / Л. Н. Боголюбов, Л. Ф. Иванова, А. Ю. Лазебникова. – М. : Дрофа, 2008.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2. </w:t>
      </w:r>
      <w:r>
        <w:rPr>
          <w:rFonts w:ascii="Times New Roman" w:cs="Times New Roman" w:hAnsi="Times New Roman"/>
          <w:i/>
          <w:iCs/>
          <w:lang w:val="ru-RU"/>
        </w:rPr>
        <w:t>История.</w:t>
      </w:r>
      <w:r>
        <w:rPr>
          <w:rFonts w:ascii="Times New Roman" w:cs="Times New Roman" w:hAnsi="Times New Roman"/>
          <w:lang w:val="ru-RU"/>
        </w:rPr>
        <w:t xml:space="preserve"> Обществознание. 5–11 классы : внеклассные мероприятия / авт.-сост. Л. Л. Кочергина. – Волгоград : Учитель, 2009.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3. </w:t>
      </w:r>
      <w:r>
        <w:rPr>
          <w:rFonts w:ascii="Times New Roman" w:cs="Times New Roman" w:hAnsi="Times New Roman"/>
          <w:i/>
          <w:iCs/>
          <w:lang w:val="ru-RU"/>
        </w:rPr>
        <w:t>Кравченко, А. И.</w:t>
      </w:r>
      <w:r>
        <w:rPr>
          <w:rFonts w:ascii="Times New Roman" w:cs="Times New Roman" w:hAnsi="Times New Roman"/>
          <w:lang w:val="ru-RU"/>
        </w:rPr>
        <w:t xml:space="preserve"> Задачник по обществознанию : учебное пособие для 8–9 классов / А. И. Кравченко. – М. : ООО «ТИД «Русское слово – РС», 2003.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4. </w:t>
      </w:r>
      <w:r>
        <w:rPr>
          <w:rFonts w:ascii="Times New Roman" w:cs="Times New Roman" w:hAnsi="Times New Roman"/>
          <w:i/>
          <w:iCs/>
          <w:lang w:val="ru-RU"/>
        </w:rPr>
        <w:t>Кравченко, А. И.</w:t>
      </w:r>
      <w:r>
        <w:rPr>
          <w:rFonts w:ascii="Times New Roman" w:cs="Times New Roman" w:hAnsi="Times New Roman"/>
          <w:lang w:val="ru-RU"/>
        </w:rPr>
        <w:t xml:space="preserve"> Тесты по обществознанию. 8–9 классы / А. И. Кравченко. – М. : ООО «ТИД «Русское слово – РС», 2004.</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5. </w:t>
      </w:r>
      <w:r>
        <w:rPr>
          <w:rFonts w:ascii="Times New Roman" w:cs="Times New Roman" w:hAnsi="Times New Roman"/>
          <w:i/>
          <w:iCs/>
          <w:lang w:val="ru-RU"/>
        </w:rPr>
        <w:t>Лазебникова, А. Ю.</w:t>
      </w:r>
      <w:r>
        <w:rPr>
          <w:rFonts w:ascii="Times New Roman" w:cs="Times New Roman" w:hAnsi="Times New Roman"/>
          <w:lang w:val="ru-RU"/>
        </w:rPr>
        <w:t xml:space="preserve"> Современное школьное обществознание : методическое пособие для учителя с дидактическими материалами / А. Ю. Лазебникова. – М. : Школа-Пресс, 2000.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6. </w:t>
      </w:r>
      <w:r>
        <w:rPr>
          <w:rFonts w:ascii="Times New Roman" w:cs="Times New Roman" w:hAnsi="Times New Roman"/>
          <w:i/>
          <w:iCs/>
          <w:lang w:val="ru-RU"/>
        </w:rPr>
        <w:t xml:space="preserve">Обществознание </w:t>
      </w:r>
      <w:r>
        <w:rPr>
          <w:rFonts w:ascii="Times New Roman" w:cs="Times New Roman" w:hAnsi="Times New Roman"/>
          <w:lang w:val="ru-RU"/>
        </w:rPr>
        <w:t>: примерные программы по обществознанию : Федеральный компонент государственного стандарта. Федеральный базисный учебный план и примерные учебные планы. – М. : Дрофа, 2008. – (Сборник нормативных документов).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7. </w:t>
      </w:r>
      <w:r>
        <w:rPr>
          <w:rFonts w:ascii="Times New Roman" w:cs="Times New Roman" w:hAnsi="Times New Roman"/>
          <w:i/>
          <w:iCs/>
          <w:lang w:val="ru-RU"/>
        </w:rPr>
        <w:t>Обществознание.</w:t>
      </w:r>
      <w:r>
        <w:rPr>
          <w:rFonts w:ascii="Times New Roman" w:cs="Times New Roman" w:hAnsi="Times New Roman"/>
          <w:lang w:val="ru-RU"/>
        </w:rPr>
        <w:t xml:space="preserve"> 5–11 классы : развернутое тематическое планирование по программе А. И. Кравченко / авт.-сост. Г. А. Борознина. – Волгоград : Учитель, 2010.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8. </w:t>
      </w:r>
      <w:r>
        <w:rPr>
          <w:rFonts w:ascii="Times New Roman" w:cs="Times New Roman" w:hAnsi="Times New Roman"/>
          <w:i/>
          <w:iCs/>
          <w:lang w:val="ru-RU"/>
        </w:rPr>
        <w:t>Обществознание.</w:t>
      </w:r>
      <w:r>
        <w:rPr>
          <w:rFonts w:ascii="Times New Roman" w:cs="Times New Roman" w:hAnsi="Times New Roman"/>
          <w:lang w:val="ru-RU"/>
        </w:rPr>
        <w:t xml:space="preserve"> 6–11 классы : проектная деятельность учащихся / авт.-сост. О. А. Северина. – Волгоград : Учитель, 2011.</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9. </w:t>
      </w:r>
      <w:r>
        <w:rPr>
          <w:rFonts w:ascii="Times New Roman" w:cs="Times New Roman" w:hAnsi="Times New Roman"/>
          <w:i/>
          <w:iCs/>
          <w:lang w:val="ru-RU"/>
        </w:rPr>
        <w:t>Обществознание.</w:t>
      </w:r>
      <w:r>
        <w:rPr>
          <w:rFonts w:ascii="Times New Roman" w:cs="Times New Roman" w:hAnsi="Times New Roman"/>
          <w:lang w:val="ru-RU"/>
        </w:rPr>
        <w:t xml:space="preserve"> 8 класс : поурочные планы по учебнику А. И. Кравченко, Е. А. Певцовой / авт.-сост. Н. С. Кочетов. – Волгоград : Учитель,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10. </w:t>
      </w:r>
      <w:r>
        <w:rPr>
          <w:rFonts w:ascii="Times New Roman" w:cs="Times New Roman" w:hAnsi="Times New Roman"/>
          <w:i/>
          <w:iCs/>
          <w:lang w:val="ru-RU"/>
        </w:rPr>
        <w:t>Певцова, Е. А.</w:t>
      </w:r>
      <w:r>
        <w:rPr>
          <w:rFonts w:ascii="Times New Roman" w:cs="Times New Roman" w:hAnsi="Times New Roman"/>
          <w:lang w:val="ru-RU"/>
        </w:rPr>
        <w:t xml:space="preserve"> Обществознание. 8–9 классы : методическое пособие к учебнику А. И. Крав-ченко «Обществознание. 8–9 классы» : книга для учителя / Е. А. Певцова. – М. : ООО «ТИД «Русское слово – РС», 2000.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11. </w:t>
      </w:r>
      <w:r>
        <w:rPr>
          <w:rFonts w:ascii="Times New Roman" w:cs="Times New Roman" w:hAnsi="Times New Roman"/>
          <w:i/>
          <w:iCs/>
          <w:lang w:val="ru-RU"/>
        </w:rPr>
        <w:t>Певцова, Е. А.</w:t>
      </w:r>
      <w:r>
        <w:rPr>
          <w:rFonts w:ascii="Times New Roman" w:cs="Times New Roman" w:hAnsi="Times New Roman"/>
          <w:lang w:val="ru-RU"/>
        </w:rPr>
        <w:t xml:space="preserve"> Поурочные методические разработки к учебнику А. И. Кравченко «Обществознание. 8 класс» : методическое пособие / Е. А. Певцова.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12. </w:t>
      </w:r>
      <w:r>
        <w:rPr>
          <w:rFonts w:ascii="Times New Roman" w:cs="Times New Roman" w:hAnsi="Times New Roman"/>
          <w:i/>
          <w:iCs/>
          <w:lang w:val="ru-RU"/>
        </w:rPr>
        <w:t xml:space="preserve">Правовое </w:t>
      </w:r>
      <w:r>
        <w:rPr>
          <w:rFonts w:ascii="Times New Roman" w:cs="Times New Roman" w:hAnsi="Times New Roman"/>
          <w:lang w:val="ru-RU"/>
        </w:rPr>
        <w:t>воспитание школьников. 5–9 классы : конспекты занятий / авт.-сост. О. В. Летнева. – Волгоград : Учитель, 2006.</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13. </w:t>
      </w:r>
      <w:r>
        <w:rPr>
          <w:rFonts w:ascii="Times New Roman" w:cs="Times New Roman" w:hAnsi="Times New Roman"/>
          <w:i/>
          <w:iCs/>
          <w:lang w:val="ru-RU"/>
        </w:rPr>
        <w:t xml:space="preserve">Примерные </w:t>
      </w:r>
      <w:r>
        <w:rPr>
          <w:rFonts w:ascii="Times New Roman" w:cs="Times New Roman" w:hAnsi="Times New Roman"/>
          <w:lang w:val="ru-RU"/>
        </w:rPr>
        <w:t>программы основного общего образования. Обществознание. 5–9 классы. – М. : Просвещение,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14. </w:t>
      </w:r>
      <w:r>
        <w:rPr>
          <w:rFonts w:ascii="Times New Roman" w:cs="Times New Roman" w:hAnsi="Times New Roman"/>
          <w:i/>
          <w:iCs/>
          <w:lang w:val="ru-RU"/>
        </w:rPr>
        <w:t>Прутченков, А. С</w:t>
      </w:r>
      <w:r>
        <w:rPr>
          <w:rFonts w:ascii="Times New Roman" w:cs="Times New Roman" w:hAnsi="Times New Roman"/>
          <w:lang w:val="ru-RU"/>
        </w:rPr>
        <w:t xml:space="preserve">. Наедине с собой : психологические тесты и психотехнические упражнения для подростков и старшеклассников / А. С. Прутченков. – М. : Российское педагогическое агентство, 1996.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15. </w:t>
      </w:r>
      <w:r>
        <w:rPr>
          <w:rFonts w:ascii="Times New Roman" w:cs="Times New Roman" w:hAnsi="Times New Roman"/>
          <w:i/>
          <w:iCs/>
          <w:lang w:val="ru-RU"/>
        </w:rPr>
        <w:t xml:space="preserve">Прутченков, А. С. </w:t>
      </w:r>
      <w:r>
        <w:rPr>
          <w:rFonts w:ascii="Times New Roman" w:cs="Times New Roman" w:hAnsi="Times New Roman"/>
          <w:lang w:val="ru-RU"/>
        </w:rPr>
        <w:t>Свет мой, зеркальце, скажи… : методические разработки социально-психологических тренингов / А. С. Прутченков. – М. : Новая школа, 1996.</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16. </w:t>
      </w:r>
      <w:r>
        <w:rPr>
          <w:rFonts w:ascii="Times New Roman" w:cs="Times New Roman" w:hAnsi="Times New Roman"/>
          <w:i/>
          <w:iCs/>
          <w:lang w:val="ru-RU"/>
        </w:rPr>
        <w:t>Прутченков, А. С</w:t>
      </w:r>
      <w:r>
        <w:rPr>
          <w:rFonts w:ascii="Times New Roman" w:cs="Times New Roman" w:hAnsi="Times New Roman"/>
          <w:lang w:val="ru-RU"/>
        </w:rPr>
        <w:t>. Школа жизни : метод. разработки социально-психологического тренинга / А. С. Прутченков. – М. : Международная педагогическая академия, 1998.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17. </w:t>
      </w:r>
      <w:r>
        <w:rPr>
          <w:rFonts w:ascii="Times New Roman" w:cs="Times New Roman" w:hAnsi="Times New Roman"/>
          <w:i/>
          <w:iCs/>
          <w:lang w:val="ru-RU"/>
        </w:rPr>
        <w:t>Рабочие</w:t>
      </w:r>
      <w:r>
        <w:rPr>
          <w:rFonts w:ascii="Times New Roman" w:cs="Times New Roman" w:hAnsi="Times New Roman"/>
          <w:lang w:val="ru-RU"/>
        </w:rPr>
        <w:t xml:space="preserve"> программы по обществознанию, экономике и праву. 5–9 классы : календарно-тематическое планирование, требования к уровню подготовки учащихся / авт.-сост. Т. А. Корнева. – М. : Глобус, 2008.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Дополнительная литература для учителя.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w:t>
      </w:r>
      <w:r>
        <w:rPr>
          <w:rFonts w:ascii="Times New Roman" w:cs="Times New Roman" w:hAnsi="Times New Roman"/>
          <w:i/>
          <w:iCs/>
          <w:lang w:val="ru-RU"/>
        </w:rPr>
        <w:t xml:space="preserve"> Гражданский</w:t>
      </w:r>
      <w:r>
        <w:rPr>
          <w:rFonts w:ascii="Times New Roman" w:cs="Times New Roman" w:hAnsi="Times New Roman"/>
          <w:lang w:val="ru-RU"/>
        </w:rPr>
        <w:t xml:space="preserve"> кодекс Российской Федерации.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w:t>
      </w:r>
      <w:r>
        <w:rPr>
          <w:rFonts w:ascii="Times New Roman" w:cs="Times New Roman" w:hAnsi="Times New Roman"/>
          <w:i/>
          <w:iCs/>
          <w:lang w:val="ru-RU"/>
        </w:rPr>
        <w:t xml:space="preserve"> Кодекс</w:t>
      </w:r>
      <w:r>
        <w:rPr>
          <w:rFonts w:ascii="Times New Roman" w:cs="Times New Roman" w:hAnsi="Times New Roman"/>
          <w:lang w:val="ru-RU"/>
        </w:rPr>
        <w:t xml:space="preserve"> об административных правонарушениях.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w:t>
      </w:r>
      <w:r>
        <w:rPr>
          <w:rFonts w:ascii="Times New Roman" w:cs="Times New Roman" w:hAnsi="Times New Roman"/>
          <w:i/>
          <w:iCs/>
          <w:lang w:val="ru-RU"/>
        </w:rPr>
        <w:t xml:space="preserve"> Конституция </w:t>
      </w:r>
      <w:r>
        <w:rPr>
          <w:rFonts w:ascii="Times New Roman" w:cs="Times New Roman" w:hAnsi="Times New Roman"/>
          <w:lang w:val="ru-RU"/>
        </w:rPr>
        <w:t>Российской Федерации.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w:t>
      </w:r>
      <w:r>
        <w:rPr>
          <w:rFonts w:ascii="Times New Roman" w:cs="Times New Roman" w:hAnsi="Times New Roman"/>
          <w:i/>
          <w:iCs/>
          <w:lang w:val="ru-RU"/>
        </w:rPr>
        <w:t xml:space="preserve"> Семейный</w:t>
      </w:r>
      <w:r>
        <w:rPr>
          <w:rFonts w:ascii="Times New Roman" w:cs="Times New Roman" w:hAnsi="Times New Roman"/>
          <w:lang w:val="ru-RU"/>
        </w:rPr>
        <w:t xml:space="preserve"> кодекс.</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5.</w:t>
      </w:r>
      <w:r>
        <w:rPr>
          <w:rFonts w:ascii="Times New Roman" w:cs="Times New Roman" w:hAnsi="Times New Roman"/>
          <w:i/>
          <w:iCs/>
          <w:lang w:val="ru-RU"/>
        </w:rPr>
        <w:t xml:space="preserve"> Трудовой</w:t>
      </w:r>
      <w:r>
        <w:rPr>
          <w:rFonts w:ascii="Times New Roman" w:cs="Times New Roman" w:hAnsi="Times New Roman"/>
          <w:lang w:val="ru-RU"/>
        </w:rPr>
        <w:t xml:space="preserve"> кодекс.</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w:t>
      </w:r>
      <w:r>
        <w:rPr>
          <w:rFonts w:ascii="Times New Roman" w:cs="Times New Roman" w:hAnsi="Times New Roman"/>
          <w:i/>
          <w:iCs/>
          <w:lang w:val="ru-RU"/>
        </w:rPr>
        <w:t xml:space="preserve"> Александрова, И. Ю</w:t>
      </w:r>
      <w:r>
        <w:rPr>
          <w:rFonts w:ascii="Times New Roman" w:cs="Times New Roman" w:hAnsi="Times New Roman"/>
          <w:lang w:val="ru-RU"/>
        </w:rPr>
        <w:t>. Обществознание. Интенсивный курс / И. Ю. Александрова,</w:t>
      </w:r>
      <w:r>
        <w:rPr>
          <w:rFonts w:ascii="Times New Roman" w:cs="Times New Roman" w:hAnsi="Times New Roman"/>
          <w:b/>
          <w:bCs/>
          <w:lang w:val="ru-RU"/>
        </w:rPr>
        <w:t xml:space="preserve"> </w:t>
      </w:r>
      <w:r>
        <w:rPr>
          <w:rFonts w:ascii="Times New Roman" w:cs="Times New Roman" w:hAnsi="Times New Roman"/>
          <w:lang w:val="ru-RU"/>
        </w:rPr>
        <w:t>В. В. Владимирова, Л. Ш. Лозовский. – М. : Айрис-Пресс,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w:t>
      </w:r>
      <w:r>
        <w:rPr>
          <w:rFonts w:ascii="Times New Roman" w:cs="Times New Roman" w:hAnsi="Times New Roman"/>
          <w:i/>
          <w:iCs/>
          <w:lang w:val="ru-RU"/>
        </w:rPr>
        <w:t xml:space="preserve"> Бахмутова, Л. С.</w:t>
      </w:r>
      <w:r>
        <w:rPr>
          <w:rFonts w:ascii="Times New Roman" w:cs="Times New Roman" w:hAnsi="Times New Roman"/>
          <w:lang w:val="ru-RU"/>
        </w:rPr>
        <w:t xml:space="preserve"> Методика преподавания обществознания : учеб. пособие для студ. пед. высш. учеб. заведений : в 2 ч. / Л. С. Бахмутова. – М. : ВЛАДОС, 2001.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w:t>
      </w:r>
      <w:r>
        <w:rPr>
          <w:rFonts w:ascii="Times New Roman" w:cs="Times New Roman" w:hAnsi="Times New Roman"/>
          <w:i/>
          <w:iCs/>
          <w:lang w:val="ru-RU"/>
        </w:rPr>
        <w:t xml:space="preserve"> Бекешев, К. А.</w:t>
      </w:r>
      <w:r>
        <w:rPr>
          <w:rFonts w:ascii="Times New Roman" w:cs="Times New Roman" w:hAnsi="Times New Roman"/>
          <w:lang w:val="ru-RU"/>
        </w:rPr>
        <w:t xml:space="preserve"> Обществознание : учебное пособие / К. А. Бекешев. – М. : Проспект,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9.</w:t>
      </w:r>
      <w:r>
        <w:rPr>
          <w:rFonts w:ascii="Times New Roman" w:cs="Times New Roman" w:hAnsi="Times New Roman"/>
          <w:i/>
          <w:iCs/>
          <w:lang w:val="ru-RU"/>
        </w:rPr>
        <w:t xml:space="preserve"> Ибрагимов, Р. Ю.</w:t>
      </w:r>
      <w:r>
        <w:rPr>
          <w:rFonts w:ascii="Times New Roman" w:cs="Times New Roman" w:hAnsi="Times New Roman"/>
          <w:lang w:val="ru-RU"/>
        </w:rPr>
        <w:t xml:space="preserve"> Сдаем основы социологии и политологии : для среднего профессионального образования / Р. Ю. Ибрагимов [и др.]. – Ростов н/Д. : Феникс, 2005.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10.</w:t>
      </w:r>
      <w:r>
        <w:rPr>
          <w:rFonts w:ascii="Times New Roman" w:cs="Times New Roman" w:hAnsi="Times New Roman"/>
          <w:i/>
          <w:iCs/>
          <w:lang w:val="ru-RU"/>
        </w:rPr>
        <w:t xml:space="preserve"> Лозовский, Л. Ш</w:t>
      </w:r>
      <w:r>
        <w:rPr>
          <w:rFonts w:ascii="Times New Roman" w:cs="Times New Roman" w:hAnsi="Times New Roman"/>
          <w:lang w:val="ru-RU"/>
        </w:rPr>
        <w:t>. Практикум по обществознанию : вопросы и ответы; тесты с решениями / Л. Ш. Лозовский, Б. А. Райзберг. – М. : Рольф : Айрис-Пресс,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11.</w:t>
      </w:r>
      <w:r>
        <w:rPr>
          <w:rFonts w:ascii="Times New Roman" w:cs="Times New Roman" w:hAnsi="Times New Roman"/>
          <w:i/>
          <w:iCs/>
          <w:lang w:val="ru-RU"/>
        </w:rPr>
        <w:t xml:space="preserve"> Политика</w:t>
      </w:r>
      <w:r>
        <w:rPr>
          <w:rFonts w:ascii="Times New Roman" w:cs="Times New Roman" w:hAnsi="Times New Roman"/>
          <w:lang w:val="ru-RU"/>
        </w:rPr>
        <w:t xml:space="preserve"> и право. Школьный практикум. 10–11 кл. : пособие для уч-ся общеобразоват. учеб. заведений / авт.-сост. М. И. Шилобод, В. Ф. Кривошеев. – М. : Дрофа, 1997.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12. </w:t>
      </w:r>
      <w:r>
        <w:rPr>
          <w:rFonts w:ascii="Times New Roman" w:cs="Times New Roman" w:hAnsi="Times New Roman"/>
          <w:i/>
          <w:iCs/>
          <w:lang w:val="ru-RU"/>
        </w:rPr>
        <w:t>Сычев, А. А</w:t>
      </w:r>
      <w:r>
        <w:rPr>
          <w:rFonts w:ascii="Times New Roman" w:cs="Times New Roman" w:hAnsi="Times New Roman"/>
          <w:lang w:val="ru-RU"/>
        </w:rPr>
        <w:t>. Обществознание : учебное пособие. – М. : Альфа-М : ИНФРА-М,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13.</w:t>
      </w:r>
      <w:r>
        <w:rPr>
          <w:rFonts w:ascii="Times New Roman" w:cs="Times New Roman" w:hAnsi="Times New Roman"/>
          <w:i/>
          <w:iCs/>
          <w:lang w:val="ru-RU"/>
        </w:rPr>
        <w:t xml:space="preserve"> Сидельникова, Т. Т. </w:t>
      </w:r>
      <w:r>
        <w:rPr>
          <w:rFonts w:ascii="Times New Roman" w:cs="Times New Roman" w:hAnsi="Times New Roman"/>
          <w:lang w:val="ru-RU"/>
        </w:rPr>
        <w:t>Политология : комментарии, схемы, афоризмы : учебное пособие для студентов высш. учеб. заведений / Т. Т. Сидельникова, Д. А. Темников, И. А. Шарагин. – М. : ВЛАДОС, 1999.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14.</w:t>
      </w:r>
      <w:r>
        <w:rPr>
          <w:rFonts w:ascii="Times New Roman" w:cs="Times New Roman" w:hAnsi="Times New Roman"/>
          <w:i/>
          <w:iCs/>
          <w:lang w:val="ru-RU"/>
        </w:rPr>
        <w:t xml:space="preserve"> Тюляева, Т. И</w:t>
      </w:r>
      <w:r>
        <w:rPr>
          <w:rFonts w:ascii="Times New Roman" w:cs="Times New Roman" w:hAnsi="Times New Roman"/>
          <w:lang w:val="ru-RU"/>
        </w:rPr>
        <w:t>. Обществознание : настольная книга учителя / Т. И. Тюляева. – М. : Астрель,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Дополнительная литература для учащихся.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w:t>
      </w:r>
      <w:r>
        <w:rPr>
          <w:rFonts w:ascii="Times New Roman" w:cs="Times New Roman" w:hAnsi="Times New Roman"/>
          <w:i/>
          <w:iCs/>
          <w:lang w:val="ru-RU"/>
        </w:rPr>
        <w:t xml:space="preserve"> Домашек, Е. В. </w:t>
      </w:r>
      <w:r>
        <w:rPr>
          <w:rFonts w:ascii="Times New Roman" w:cs="Times New Roman" w:hAnsi="Times New Roman"/>
          <w:lang w:val="ru-RU"/>
        </w:rPr>
        <w:t>Школьный справочник по обществознанию / Е. В. Домашек. – Ростов н/Д. : Феникс,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w:t>
      </w:r>
      <w:r>
        <w:rPr>
          <w:rFonts w:ascii="Times New Roman" w:cs="Times New Roman" w:hAnsi="Times New Roman"/>
          <w:i/>
          <w:iCs/>
          <w:lang w:val="ru-RU"/>
        </w:rPr>
        <w:t xml:space="preserve"> Сазонова, Г. Г.</w:t>
      </w:r>
      <w:r>
        <w:rPr>
          <w:rFonts w:ascii="Times New Roman" w:cs="Times New Roman" w:hAnsi="Times New Roman"/>
          <w:lang w:val="ru-RU"/>
        </w:rPr>
        <w:t xml:space="preserve"> Обществознание в таблицах и схемах / Г. Г. Сазоно-ва. – М. : Виктория Плюс, 2007.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Учебно-методическое обеспечение</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1. Печатные пособия.</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Демонстрационные таблицы:</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Человек познает мир.</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Внутренний мир и социализация человека.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Человек, природа, общество.</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Рыночная экономика.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Развитие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Политическая система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Политическая жизнь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Право.</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 xml:space="preserve">Социальная система общества. </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Взаимодействие людей в обществе.</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Культура и духовная жизнь.</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2. Информационно-коммуникативные средства.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Тематическое</w:t>
      </w:r>
      <w:r>
        <w:rPr>
          <w:rFonts w:ascii="Times New Roman" w:cs="Times New Roman" w:hAnsi="Times New Roman"/>
          <w:lang w:val="ru-RU"/>
        </w:rPr>
        <w:t xml:space="preserve"> планирование. История. Обществознание / Н. Ю. Бухарева [и др.]. – Волгоград : Учитель, 2011.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2. </w:t>
      </w:r>
      <w:r>
        <w:rPr>
          <w:rFonts w:ascii="Times New Roman" w:cs="Times New Roman" w:hAnsi="Times New Roman"/>
          <w:i/>
          <w:iCs/>
          <w:lang w:val="ru-RU"/>
        </w:rPr>
        <w:t>Обществознание.</w:t>
      </w:r>
      <w:r>
        <w:rPr>
          <w:rFonts w:ascii="Times New Roman" w:cs="Times New Roman" w:hAnsi="Times New Roman"/>
          <w:lang w:val="ru-RU"/>
        </w:rPr>
        <w:t xml:space="preserve"> Рекомендации. Разработки / Н. Ю. Бухарева [и др.]. – Волгоград : Учитель, 2010.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3. </w:t>
      </w:r>
      <w:r>
        <w:rPr>
          <w:rFonts w:ascii="Times New Roman" w:cs="Times New Roman" w:hAnsi="Times New Roman"/>
          <w:i/>
          <w:iCs/>
          <w:lang w:val="ru-RU"/>
        </w:rPr>
        <w:t>Обществознание.</w:t>
      </w:r>
      <w:r>
        <w:rPr>
          <w:rFonts w:ascii="Times New Roman" w:cs="Times New Roman" w:hAnsi="Times New Roman"/>
          <w:lang w:val="ru-RU"/>
        </w:rPr>
        <w:t xml:space="preserve"> Тематические тесты. Редактор тестов. Сетевая версия «Учитель + 15 учеников» / сост. Н. А. Скобелина. – Волгоград : Учитель, 2010. – 1 электрон. опт. диск (CD-ROM).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4. </w:t>
      </w:r>
      <w:r>
        <w:rPr>
          <w:rFonts w:ascii="Times New Roman" w:cs="Times New Roman" w:hAnsi="Times New Roman"/>
          <w:i/>
          <w:iCs/>
          <w:lang w:val="ru-RU"/>
        </w:rPr>
        <w:t>Ларин, А. Ю.</w:t>
      </w:r>
      <w:r>
        <w:rPr>
          <w:rFonts w:ascii="Times New Roman" w:cs="Times New Roman" w:hAnsi="Times New Roman"/>
          <w:lang w:val="ru-RU"/>
        </w:rPr>
        <w:t xml:space="preserve"> Обществознание. Курс лекций : учебное пособие / А. Ю. Ларин, О. Е. Боровик. – М. : Новый диск, 2009.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3.</w:t>
      </w:r>
      <w:r>
        <w:rPr>
          <w:rFonts w:ascii="Times New Roman" w:cs="Times New Roman" w:hAnsi="Times New Roman"/>
          <w:lang w:val="ru-RU"/>
        </w:rPr>
        <w:t xml:space="preserve"> </w:t>
      </w:r>
      <w:r>
        <w:rPr>
          <w:rFonts w:ascii="Times New Roman" w:cs="Times New Roman" w:hAnsi="Times New Roman"/>
          <w:b/>
          <w:bCs/>
          <w:lang w:val="ru-RU"/>
        </w:rPr>
        <w:t>Интернет-ресурсы.</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 http://ppt.3dn.ru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 http://www.powerpoint-ppt.ru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 http://www.history.lact.ru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 http://mirppt.ucoz.ru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5. http://prezentacia.ucoz.ru/load/obshh</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 http://www.temple-of-science.ru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 http://www.pptx.ru/obshhestvoznanie/page/7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 http://arhiva.net.ru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9. http://powerpoint.net.ru/presents/obzestvo/page/3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10. http://www.proshkolu.ru/user/KLW/file/567379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11. http://allppt.ucoz.ru/load/prezentacii_power_point/obshhestvoznanie/29-2-2</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12. http://www.openclass.ru/node/25795</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13. http://for5.ru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14. http://psihologschool.ucoz.ru/load/prezentacii_po_obshhestvoznaniju/11-1-0-623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15. http://mir-prezentaciy.narod.ru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16. http://festival.1september.ru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4. Технические средства обучения.</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1. Телевизор.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2. Магнитофон.</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3. Аудиоцентр.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4. Мультимедийный компьютер.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5. Мультимедийный проектор.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6. Экран проекционный.</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5. Учебно-практическое оборудование.</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1. Аудиторная доска с магнитной поверхностью и набором приспособлений для крепления таблиц и карт.</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2. Штатив для карт и таблиц.</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3. Укладка для аудиовизуальных средств (слайдов, кассет и др.).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4. Шкаф для хранения карт.</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5. Ящики для хранения таблиц.</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6. Специализированная учебная мебель.</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Компьютерный стол.</w:t>
      </w:r>
    </w:p>
    <w:p>
      <w:pPr>
        <w:sectPr>
          <w:type w:val="nextPage"/>
          <w:pgSz w:h="12240" w:orient="landscape" w:w="15840"/>
          <w:pgMar w:bottom="1134" w:footer="0" w:gutter="0" w:header="0" w:left="1701" w:right="850" w:top="1134"/>
          <w:pgNumType w:fmt="decimal"/>
          <w:formProt w:val="false"/>
          <w:textDirection w:val="lrTb"/>
          <w:docGrid w:charSpace="4096" w:linePitch="240" w:type="default"/>
        </w:sectPr>
        <w:pStyle w:val="style0"/>
        <w:spacing w:line="360" w:lineRule="auto"/>
        <w:rPr>
          <w:sz w:val="24"/>
          <w:szCs w:val="24"/>
        </w:rPr>
      </w:pPr>
      <w:r>
        <w:rPr>
          <w:sz w:val="24"/>
          <w:szCs w:val="24"/>
        </w:rPr>
      </w:r>
    </w:p>
    <w:p>
      <w:pPr>
        <w:pStyle w:val="style21"/>
        <w:keepNext/>
        <w:spacing w:after="240" w:before="240" w:line="264" w:lineRule="auto"/>
        <w:contextualSpacing w:val="false"/>
        <w:jc w:val="center"/>
        <w:rPr>
          <w:rFonts w:ascii="Times New Roman" w:cs="Times New Roman" w:hAnsi="Times New Roman"/>
          <w:b/>
          <w:bCs/>
          <w:caps/>
          <w:sz w:val="22"/>
          <w:szCs w:val="22"/>
          <w:lang w:val="ru-RU"/>
        </w:rPr>
      </w:pPr>
      <w:r>
        <w:rPr>
          <w:rFonts w:ascii="Times New Roman" w:cs="Times New Roman" w:hAnsi="Times New Roman"/>
          <w:b/>
          <w:bCs/>
          <w:caps/>
          <w:sz w:val="22"/>
          <w:szCs w:val="22"/>
          <w:lang w:val="ru-RU"/>
        </w:rPr>
        <w:t>Календарно-тематическое планирование</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49"/>
      </w:tblGrid>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Глава 1. Общество и человек (9 часов)</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trHeight w:hRule="atLeast" w:val="5730"/>
          <w:cantSplit w:val="false"/>
        </w:trPr>
        <w:tc>
          <w:tcPr>
            <w:tcW w:type="dxa" w:w="700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 / задачи ученика:</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«Общество и человек»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иметь представление о понятиях:</w:t>
            </w:r>
            <w:r>
              <w:rPr>
                <w:rFonts w:ascii="Times New Roman" w:cs="Times New Roman" w:hAnsi="Times New Roman"/>
                <w:sz w:val="22"/>
                <w:szCs w:val="22"/>
                <w:lang w:val="ru-RU"/>
              </w:rPr>
              <w:t xml:space="preserve"> «страна», «государство», «общество», «политическая сфера», «экономическая сфера», «социальная сфера», «духовная сфера», «мировое сообщество», «глобализация», «глобальные вопросы человечества», «экологические программы», «дописьменные и письменные общества», «простые общества»,  «сложные общества», «общественно-экономическая формация», «традиционное общество», «индустриальное общество», «постиндустриальное общество», «закон ускорения истории»,  «прогресс», «регресс», «неолитическая революция», «промышленная революция», «личность», «индивид», «человек», «потребность», «удовлетворение потребности», «иерархическая теория потребности», «социализация», «культурные нормы», «воспитание», «общение»;</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основные признаки общества;</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глобальные проблемы человечества, типы общества, виды прогресса, человеческие потребности, стадии социализации человека;</w:t>
            </w:r>
          </w:p>
          <w:p>
            <w:pPr>
              <w:pStyle w:val="style21"/>
              <w:spacing w:after="19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определять основные признаки общества, сферы общества</w:t>
            </w:r>
          </w:p>
        </w:tc>
        <w:tc>
          <w:tcPr>
            <w:tcW w:type="dxa" w:w="724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 / задачи педагога: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об основных признаках общества, типах общества, человеческих потребностях;</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умений </w:t>
            </w:r>
            <w:r>
              <w:rPr>
                <w:rFonts w:ascii="Times New Roman" w:cs="Times New Roman" w:hAnsi="Times New Roman"/>
                <w:sz w:val="22"/>
                <w:szCs w:val="22"/>
                <w:lang w:val="ru-RU"/>
              </w:rPr>
              <w:t>определять стадии социализации человека, сферы общества;</w:t>
            </w:r>
          </w:p>
          <w:p>
            <w:pPr>
              <w:pStyle w:val="style21"/>
              <w:spacing w:after="19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w:t>
              <w:br/>
              <w:t>и процессах; сознательного неприятия антиобщественного поведения</w:t>
            </w:r>
          </w:p>
        </w:tc>
      </w:tr>
    </w:tbl>
    <w:p>
      <w:pPr>
        <w:pStyle w:val="style21"/>
        <w:pageBreakBefore/>
        <w:spacing w:after="60"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Педагогическая система урочной и внеурочной деятельности</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Внеурочная деятельность</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45" w:before="45" w:line="264" w:lineRule="auto"/>
              <w:contextualSpacing w:val="false"/>
              <w:jc w:val="both"/>
              <w:rPr>
                <w:rFonts w:ascii="Times New Roman" w:cs="Times New Roman" w:hAnsi="Times New Roman"/>
                <w:lang w:val="ru-RU"/>
              </w:rPr>
            </w:pPr>
            <w:r>
              <w:rPr>
                <w:rFonts w:ascii="Times New Roman" w:cs="Times New Roman" w:hAnsi="Times New Roman"/>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«Общество и человек»; кружковые занятия (при наличии данного вида дополнительного образования в ОУ); представление результатов индивидуальной или групповой познавательной деятельности в форме сочинения, творческих работ, исследовательского проекта, публичной презентации</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Самостоятельная работа (д/з)</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1, в. 1–4, 7, основные понятия. Конструктивный уровень: таблица «Элементы страны, государства, общества», в. 5.</w:t>
            </w:r>
          </w:p>
          <w:p>
            <w:pPr>
              <w:pStyle w:val="style21"/>
              <w:spacing w:after="15" w:before="15" w:line="264" w:lineRule="auto"/>
              <w:contextualSpacing w:val="false"/>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2, основные понятия. Репродуктивный уровень: практикум, с. 25. Творческий уровень: мини-исследование о воздействии человека на природу.</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3, в. 1–3, основные понятия. Творческий уровень: мини-сочинение «Труд и историческая эпоха».</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4, в. 1–3, основные понятия. Репродуктивный уровень: практикум, с. 39. Конструктивный уровень: схема «Социальный прогресс». Творческий уровень: в. 7.</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5, в. 1–3, основные понятия. Конструктивный уровень: таблица «Человек, индивид, личность».</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 xml:space="preserve">Гл. 1. § 6, в. 1–4, основные понятия. Конструктивный уровень: изобразить уровни потребностей по теории Маслоу. Творческий уровень: мини-сочинение «Сможет ли удовлетворение всех потребностей человека сделать его счастливым?». </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7, основные понятия. Репродуктивный уровень: в. 1–4. Творческий уровень: в. 6 на с. 58.</w:t>
            </w:r>
          </w:p>
          <w:p>
            <w:pPr>
              <w:pStyle w:val="style21"/>
              <w:spacing w:after="15" w:before="15" w:line="264" w:lineRule="auto"/>
              <w:contextualSpacing w:val="false"/>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 8, основные понятия. Конструктивный уровень: в. 3. Творческий уровень: сформулировать несколько «золотых правил» общения разных видов.</w:t>
            </w:r>
          </w:p>
          <w:p>
            <w:pPr>
              <w:pStyle w:val="style21"/>
              <w:spacing w:after="75" w:before="0"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1. Повторение</w:t>
            </w:r>
          </w:p>
        </w:tc>
      </w:tr>
    </w:tbl>
    <w:p>
      <w:pPr>
        <w:pStyle w:val="style21"/>
        <w:pageBreakBefore/>
        <w:spacing w:after="75" w:before="0"/>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 </w:t>
      </w: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698"/>
        <w:gridCol w:w="1057"/>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Планируемые образовательные результаты</w:t>
            </w:r>
          </w:p>
        </w:tc>
        <w:tc>
          <w:tcPr>
            <w:tcW w:type="dxa" w:w="169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57"/>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компоненты культурно-компетентностного опыта / приобретенная компетентность</w:t>
            </w:r>
          </w:p>
        </w:tc>
        <w:tc>
          <w:tcPr>
            <w:tcW w:type="dxa" w:w="169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1057"/>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Что такое общество </w:t>
            </w: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Понятие общества и его основные признаки. Основные сферы общественной жизни. Мировое сообщество</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понятия «социум», «субъективное знание», «парадокс», «методы обществознания», «научное знание», «основные признаки общества».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ориентироваться на понимание причин успеха 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Человек, природа, общество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Природа как основа возникновения и жизнедеятельности человека и общества. Взаимоотношения человека и природы. Экологические проблемы. Экологические программы и защита окружающей среды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влияние человека на природу, экологические проблемы окружающей среды.</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Типология общества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Типы обществ. Особенности хозяйства и образа жизни охотников и собирателей, зарождение производящего хозяйства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типы общества, особенности производящего хозяйства.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68"/>
        <w:gridCol w:w="108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8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Социальный прогресс </w:t>
              <w:br/>
              <w:t xml:space="preserve">и развитие общества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Основные закономерности развития человеческого общества. Почему ускоряется история? Закон неравномерного развития народов и наций мира. Социальный прогресс. Реформы и революции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основные закономерности развития человеческого общества.</w:t>
            </w:r>
          </w:p>
          <w:p>
            <w:pPr>
              <w:pStyle w:val="style21"/>
              <w:spacing w:after="4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осуществлять индивидуальную образовательную траекторию, работать с книгой</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Личность </w:t>
              <w:br/>
              <w:t xml:space="preserve">и социальная среда </w:t>
              <w:br/>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Качества человека: прирожденные и приобретаемые. Человеческая личность. Роль семьи и социальной среды в воспитании личности. Личность. Индивидуальность. Человек</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роль семьи и социальной среды в воспитании личности, прирожденные и приобретаемые качества человека.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формулировать познавательные цели; развивать этические чувства (стыда, вины, совести); осуществлять поиск нужной информации</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Информационная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высказывать собственные суждения, работать с книгой</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68"/>
        <w:gridCol w:w="108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8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Потребности человека </w:t>
            </w:r>
            <w:r>
              <w:rPr>
                <w:rFonts w:ascii="Times New Roman" w:cs="Times New Roman" w:hAnsi="Times New Roman"/>
                <w:i/>
                <w:iCs/>
                <w:sz w:val="20"/>
                <w:szCs w:val="20"/>
                <w:lang w:val="ru-RU"/>
              </w:rPr>
              <w:t>(применение знаний</w:t>
              <w:br/>
              <w:t>и умений)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Человек и его потребности. Сущность и иерархия потребностей. Процесс возвышения потребностей. Свобода выбора и приобщение к духовной культуре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Коллективная, пары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определять сущность человеческих потребностей, процесс их возвышения и свободы выбора.</w:t>
            </w:r>
          </w:p>
          <w:p>
            <w:pPr>
              <w:pStyle w:val="style21"/>
              <w:spacing w:line="252"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проявлять эмпатию – понимание чувств других; осуществлять поиск нужной информации в учебнике, пользоваться таблицами; высказываться в устной и письменной форме; допускать существование различных точек зрения, принимать другое мнение и позицию</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Учебно-познавательная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обосновывать суждения, приводить доказательства</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http://kyroky.ru/</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load/38-1-0-2076</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Социализация </w:t>
              <w:br/>
              <w:t xml:space="preserve">и воспитание </w:t>
              <w:br/>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Социализация: содержание и стадии процесса. Воспитание и социализация, сходство и различия. Воспитание </w:t>
              <w:br/>
              <w:t>в семье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характеризовать понятия «социализация» и «воспитание»; сравнивать воспитание и самовоспитание; объяснять их значение в развитии личности. </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владеть основами смыслового чтения текста, анализировать объекты;</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52"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определять понятия, вступать в речевое общение, осуществлять индивидуальную образовательную траекторию</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68"/>
        <w:gridCol w:w="108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8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Общение </w:t>
              <w:br/>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Понятие общения. Виды и формы. Эмоциональная сторона общения. Проблемы общения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 xml:space="preserve">характеризовать общение; сравнивать виды межличностных отношений; анализировать различные формы общения; иметь навыки культурного, грамотного общения в деловых, бытовых </w:t>
              <w:br/>
              <w:t>и иных жизненных ситуациях.</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проводить сравнительный анализ, сопоставлять, рассуждать</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13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Общество </w:t>
              <w:br/>
              <w:t>и человек</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Уникальность человеческой личности. Воспитание и социализация. Проблемы общения и пути их решения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Репродуктивная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Упражнения, практикум</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личностные,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определять основные понятия, решать проблемные задания, выполнять творческие задания.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Получат возможность научиться</w:t>
            </w:r>
            <w:r>
              <w:rPr>
                <w:rFonts w:ascii="Times New Roman" w:cs="Times New Roman" w:hAnsi="Times New Roman"/>
                <w:sz w:val="20"/>
                <w:szCs w:val="20"/>
                <w:lang w:val="ru-RU"/>
              </w:rPr>
              <w:t xml:space="preserve"> сохранять мотивацию к учебе,</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 xml:space="preserve">ориентироваться в нравственном содержании поступков; задавать вопросы, использовать речь для регуляции своего действия </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Коммуникативная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работать в парах; распределять обязанности, проявляют способность к взаимодействию</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49"/>
      </w:tblGrid>
      <w:tr>
        <w:trPr>
          <w:trHeight w:hRule="atLeast" w:val="345"/>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bookmarkStart w:id="1" w:name="_Toc284513243"/>
            <w:bookmarkEnd w:id="1"/>
            <w:r>
              <w:rPr>
                <w:rFonts w:ascii="Times New Roman" w:cs="Times New Roman" w:hAnsi="Times New Roman"/>
                <w:b/>
                <w:bCs/>
                <w:sz w:val="22"/>
                <w:szCs w:val="22"/>
                <w:lang w:val="ru-RU"/>
              </w:rPr>
              <w:t>Глава 2. Экономическая сфера (12 часов)</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trHeight w:hRule="atLeast" w:val="4755"/>
          <w:cantSplit w:val="false"/>
        </w:trPr>
        <w:tc>
          <w:tcPr>
            <w:tcW w:type="dxa" w:w="703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Цели/задачи ученика:</w:t>
            </w:r>
          </w:p>
          <w:p>
            <w:pPr>
              <w:pStyle w:val="style21"/>
              <w:spacing w:line="252"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«Экономическая сфера»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иметь представление о понятиях:</w:t>
            </w:r>
            <w:r>
              <w:rPr>
                <w:rFonts w:ascii="Times New Roman" w:cs="Times New Roman" w:hAnsi="Times New Roman"/>
                <w:sz w:val="22"/>
                <w:szCs w:val="22"/>
                <w:lang w:val="ru-RU"/>
              </w:rPr>
              <w:t xml:space="preserve"> «экономика»,  «ресурсы»,  «деньги», «производство», «распределение», «потребление», «предприятие», «отрасль», «товар», «инфляция», «сбережения», «спрос», «предложение», «маркетинг», «цена», «рынок», «конкуренция», «олигополия», «монополия», «дефицит», «прибыль», «менеджер», «профессиональный риск», «малый бизнес», «налогообложение», «косвенный налог», «прямой налог», «бюджет», «доход», «расход», «заработная плата, «досуг», «безработица»;</w:t>
            </w:r>
          </w:p>
          <w:p>
            <w:pPr>
              <w:pStyle w:val="style21"/>
              <w:spacing w:line="252"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черты сферы, составляющие основу экономики;</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принципы совершенной конкуренции, разновидности рынков, роль государства в экономике, основные виды налогообложения;</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определять, что такое налогообложение, конкуренция, рыночная экономика, социальные программы</w:t>
            </w:r>
          </w:p>
        </w:tc>
        <w:tc>
          <w:tcPr>
            <w:tcW w:type="dxa" w:w="721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Цели/задачи педагога: </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об экономических сферах, роли государства на экономику, государственном бюджете;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умений </w:t>
            </w:r>
            <w:r>
              <w:rPr>
                <w:rFonts w:ascii="Times New Roman" w:cs="Times New Roman" w:hAnsi="Times New Roman"/>
                <w:sz w:val="22"/>
                <w:szCs w:val="22"/>
                <w:lang w:val="ru-RU"/>
              </w:rPr>
              <w:t>характеризовать принципы совершенной конкуренции, разновидности рынков, форм налогообложения, причин безработицы, основные элементы государственного бюджета;</w:t>
            </w:r>
          </w:p>
          <w:p>
            <w:pPr>
              <w:pStyle w:val="style21"/>
              <w:spacing w:after="19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и процессах; сознательного неприятия антиобщественного поведения; нравственной и правовой оценки конкретных поступков людей; полноценного выполнения типичных для подростка социальных ролей</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Педагогическая система урочной и внеурочной деятельности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Внеурочная деятельность</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15" w:before="0" w:line="264" w:lineRule="auto"/>
              <w:contextualSpacing w:val="false"/>
              <w:jc w:val="both"/>
              <w:rPr>
                <w:rFonts w:ascii="Times New Roman" w:cs="Times New Roman" w:hAnsi="Times New Roman"/>
                <w:sz w:val="22"/>
                <w:szCs w:val="22"/>
                <w:lang w:val="ru-RU"/>
              </w:rPr>
            </w:pPr>
            <w:r>
              <w:rPr>
                <w:rFonts w:ascii="Times New Roman" w:cs="Times New Roman" w:hAnsi="Times New Roman"/>
                <w:sz w:val="22"/>
                <w:szCs w:val="22"/>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«Экономическая сфера»; кружковые занятия (при наличии данного вида дополнительного образования в ОУ); представление результатов индивидуальной или групповой познавательной деятельности в форме сочинения</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Самостоятельная работа (д/з)</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9, основные понятия. Репродуктивный уровень: в. 1–5. Конструктивный уровень: таблица на с. 70. Творческий уровень: в. 6.</w:t>
            </w:r>
          </w:p>
          <w:p>
            <w:pPr>
              <w:pStyle w:val="style21"/>
              <w:spacing w:line="264" w:lineRule="auto"/>
              <w:jc w:val="both"/>
              <w:rPr>
                <w:rFonts w:ascii="Times New Roman" w:cs="Times New Roman" w:hAnsi="Times New Roman"/>
                <w:lang w:val="ru-RU"/>
              </w:rPr>
            </w:pPr>
            <w:r>
              <w:rPr>
                <w:rFonts w:ascii="Times New Roman" w:cs="Times New Roman" w:hAnsi="Times New Roman"/>
                <w:b/>
                <w:bCs/>
                <w:lang w:val="ru-RU"/>
              </w:rPr>
              <w:t>• </w:t>
            </w:r>
            <w:r>
              <w:rPr>
                <w:rFonts w:ascii="Times New Roman" w:cs="Times New Roman" w:hAnsi="Times New Roman"/>
                <w:lang w:val="ru-RU"/>
              </w:rPr>
              <w:t>Гл. 2. § 10, основные понятия. Репродуктивный уровень: в. 1–4. Конструктивный уровень: сообщение на тему «Функции денег». Творческий уровень: мини-исследование «Сколько «стоит» новорожденный ребенок?».</w:t>
            </w:r>
          </w:p>
          <w:p>
            <w:pPr>
              <w:pStyle w:val="style21"/>
              <w:spacing w:line="264" w:lineRule="auto"/>
              <w:jc w:val="both"/>
              <w:rPr>
                <w:rFonts w:ascii="Times New Roman" w:cs="Times New Roman" w:hAnsi="Times New Roman"/>
                <w:lang w:val="ru-RU"/>
              </w:rPr>
            </w:pPr>
            <w:r>
              <w:rPr>
                <w:rFonts w:ascii="Times New Roman" w:cs="Times New Roman" w:hAnsi="Times New Roman"/>
                <w:b/>
                <w:bCs/>
                <w:lang w:val="ru-RU"/>
              </w:rPr>
              <w:t>• </w:t>
            </w:r>
            <w:r>
              <w:rPr>
                <w:rFonts w:ascii="Times New Roman" w:cs="Times New Roman" w:hAnsi="Times New Roman"/>
                <w:lang w:val="ru-RU"/>
              </w:rPr>
              <w:t xml:space="preserve">Гл. 2. § 11, основные понятия. Репродуктивный уровень: в. 1–4. Опережающее задание: подготовить сообщение о влиянии спроса и предложения </w:t>
              <w:br/>
              <w:t>на конкуренцию.</w:t>
            </w:r>
          </w:p>
          <w:p>
            <w:pPr>
              <w:pStyle w:val="style21"/>
              <w:spacing w:line="264" w:lineRule="auto"/>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 xml:space="preserve">Гл. 2. § 11. </w:t>
            </w:r>
            <w:r>
              <w:rPr>
                <w:rFonts w:ascii="Times New Roman" w:cs="Times New Roman" w:hAnsi="Times New Roman"/>
                <w:caps/>
                <w:lang w:val="ru-RU"/>
              </w:rPr>
              <w:t>к</w:t>
            </w:r>
            <w:r>
              <w:rPr>
                <w:rFonts w:ascii="Times New Roman" w:cs="Times New Roman" w:hAnsi="Times New Roman"/>
                <w:lang w:val="ru-RU"/>
              </w:rPr>
              <w:t>онструктивный уровень: схема «Взаимосвязь цены, спроса, предложения».</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12, основные понятия. Репродуктивный уровень: в. 1–6. Творческий уровень: в каких литературных произведениях вам доводилось сталкиваться с экономическими явлениями? (Ответ оформить в виде таблицы.)</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13, основные понятия. Репродуктивный уровень: в. 1–4. Конструктивный уровень: схема на с. 87.</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13. Творческий уровень: мини-сочинение «Роль малого бизнеса в экономике страны».</w:t>
            </w:r>
          </w:p>
          <w:p>
            <w:pPr>
              <w:pStyle w:val="style21"/>
              <w:spacing w:after="15" w:before="15" w:line="264" w:lineRule="auto"/>
              <w:contextualSpacing w:val="false"/>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14, основные понятия. Репродуктивный уровень: в. 1–5. Конструктивный уровень: работа с документом «Налоги и восстания», с. 95.</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lang w:val="ru-RU"/>
              </w:rPr>
              <w:t>Творческий уровень: эссе «Могут ли налоги быть справедливыми?».</w:t>
            </w:r>
          </w:p>
          <w:p>
            <w:pPr>
              <w:pStyle w:val="style21"/>
              <w:spacing w:after="15" w:before="15" w:line="264" w:lineRule="auto"/>
              <w:contextualSpacing w:val="false"/>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w:t>
            </w:r>
            <w:r>
              <w:rPr>
                <w:rFonts w:ascii="Times New Roman" w:cs="Times New Roman" w:hAnsi="Times New Roman"/>
                <w:b/>
                <w:bCs/>
                <w:lang w:val="ru-RU"/>
              </w:rPr>
              <w:t xml:space="preserve"> </w:t>
            </w:r>
            <w:r>
              <w:rPr>
                <w:rFonts w:ascii="Times New Roman" w:cs="Times New Roman" w:hAnsi="Times New Roman"/>
                <w:lang w:val="ru-RU"/>
              </w:rPr>
              <w:t>§ 15, основные понятия. Репродуктивный уровень: в. 1–5. Конструктивный уровень: схема «Способы решения проблем дефицита госбюджета», с. 102.</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 xml:space="preserve">• </w:t>
            </w:r>
            <w:r>
              <w:rPr>
                <w:rFonts w:ascii="Times New Roman" w:cs="Times New Roman" w:hAnsi="Times New Roman"/>
                <w:lang w:val="ru-RU"/>
              </w:rPr>
              <w:t>Гл. 2. § 15. Творческий уровень: проблемное задание «Чего нельзя допускать при планировании семейного бюджета».</w:t>
            </w:r>
          </w:p>
          <w:p>
            <w:pPr>
              <w:pStyle w:val="style21"/>
              <w:spacing w:after="15" w:before="15" w:line="264" w:lineRule="auto"/>
              <w:contextualSpacing w:val="false"/>
              <w:rPr>
                <w:rFonts w:ascii="Times New Roman" w:cs="Times New Roman" w:hAnsi="Times New Roman"/>
                <w:lang w:val="ru-RU"/>
              </w:rPr>
            </w:pPr>
            <w:r>
              <w:rPr>
                <w:rFonts w:ascii="Times New Roman" w:cs="Times New Roman" w:hAnsi="Times New Roman"/>
                <w:b/>
                <w:bCs/>
                <w:lang w:val="ru-RU"/>
              </w:rPr>
              <w:t>•</w:t>
            </w:r>
            <w:r>
              <w:rPr>
                <w:rFonts w:ascii="Times New Roman" w:cs="Times New Roman" w:hAnsi="Times New Roman"/>
                <w:lang w:val="ru-RU"/>
              </w:rPr>
              <w:t xml:space="preserve"> </w:t>
            </w:r>
            <w:r>
              <w:rPr>
                <w:rFonts w:ascii="Times New Roman" w:cs="Times New Roman" w:hAnsi="Times New Roman"/>
                <w:lang w:val="ru-RU"/>
              </w:rPr>
              <w:t>Гл. 2. § 16, основные понятия. Репродуктивный уровень: в. 1–4. Творческий уровень: мини-исследование «Причины безработицы».</w:t>
            </w:r>
          </w:p>
          <w:p>
            <w:pPr>
              <w:pStyle w:val="style21"/>
              <w:spacing w:after="15" w:before="15" w:line="264" w:lineRule="auto"/>
              <w:contextualSpacing w:val="false"/>
              <w:jc w:val="both"/>
              <w:rPr>
                <w:rFonts w:ascii="Times New Roman" w:cs="Times New Roman" w:hAnsi="Times New Roman"/>
                <w:lang w:val="ru-RU"/>
              </w:rPr>
            </w:pPr>
            <w:r>
              <w:rPr>
                <w:rFonts w:ascii="Times New Roman" w:cs="Times New Roman" w:hAnsi="Times New Roman"/>
                <w:b/>
                <w:bCs/>
                <w:lang w:val="ru-RU"/>
              </w:rPr>
              <w:t>•</w:t>
            </w:r>
            <w:r>
              <w:rPr>
                <w:rFonts w:ascii="Times New Roman" w:cs="Times New Roman" w:hAnsi="Times New Roman"/>
                <w:lang w:val="ru-RU"/>
              </w:rPr>
              <w:t xml:space="preserve"> </w:t>
            </w:r>
            <w:r>
              <w:rPr>
                <w:rFonts w:ascii="Times New Roman" w:cs="Times New Roman" w:hAnsi="Times New Roman"/>
                <w:lang w:val="ru-RU"/>
              </w:rPr>
              <w:t>Гл. 2, повторение темы и основных понятий</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728"/>
        <w:gridCol w:w="1027"/>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Планируемые образовательные результаты</w:t>
            </w:r>
          </w:p>
        </w:tc>
        <w:tc>
          <w:tcPr>
            <w:tcW w:type="dxa" w:w="17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27"/>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компоненты культурно-компетентностного опыта / приобретенная компетентность</w:t>
            </w:r>
          </w:p>
        </w:tc>
        <w:tc>
          <w:tcPr>
            <w:tcW w:type="dxa" w:w="17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c>
          <w:tcPr>
            <w:tcW w:type="dxa" w:w="1027"/>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2"/>
                <w:szCs w:val="22"/>
                <w:lang w:val="ru-RU"/>
              </w:rPr>
            </w:pPr>
            <w:r>
              <w:rPr>
                <w:rFonts w:ascii="Times New Roman" w:cs="Times New Roman" w:hAnsi="Times New Roman"/>
                <w:i/>
                <w:iCs/>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7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2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16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Что такое экономика </w:t>
            </w: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Что такое экономическая наука и зачем ее изучают в школе?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Основные ресурсы экономики и их роль. Структура экономики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понятия;  объяснять роль экономики в жизни общества;</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разъяснять структуру экономики.</w:t>
            </w:r>
          </w:p>
          <w:p>
            <w:pPr>
              <w:pStyle w:val="style21"/>
              <w:spacing w:after="60"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 xml:space="preserve">ориентироваться </w:t>
              <w:br/>
              <w:t xml:space="preserve">на понимание причин успеха </w:t>
              <w:br/>
              <w:t>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p>
            <w:pPr>
              <w:pStyle w:val="style21"/>
              <w:spacing w:after="60" w:before="0" w:line="264" w:lineRule="auto"/>
              <w:contextualSpacing w:val="false"/>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7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Презентация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uchportal.ru/load/ 143-1-0-4138</w:t>
            </w:r>
          </w:p>
        </w:tc>
        <w:tc>
          <w:tcPr>
            <w:tcW w:type="dxa" w:w="51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1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712"/>
        <w:gridCol w:w="104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4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Товар </w:t>
              <w:br/>
              <w:t xml:space="preserve">и деньги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Товар и его свойства. Деньги, их функции и формы. Начальная цена и прибыль в бизнесе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 xml:space="preserve">сравнивать понятия: </w:t>
            </w:r>
            <w:r>
              <w:rPr>
                <w:rFonts w:ascii="Times New Roman" w:cs="Times New Roman" w:hAnsi="Times New Roman"/>
                <w:i/>
                <w:iCs/>
                <w:sz w:val="22"/>
                <w:szCs w:val="22"/>
                <w:lang w:val="ru-RU"/>
              </w:rPr>
              <w:t>товар и услуги;</w:t>
            </w:r>
            <w:r>
              <w:rPr>
                <w:rFonts w:ascii="Times New Roman" w:cs="Times New Roman" w:hAnsi="Times New Roman"/>
                <w:sz w:val="22"/>
                <w:szCs w:val="22"/>
                <w:lang w:val="ru-RU"/>
              </w:rPr>
              <w:t xml:space="preserve"> называть функции денег и их исторические формы; характеризовать прибыль.</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Спрос </w:t>
              <w:br/>
              <w:t>и предложение</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Спрос и предложение как факторы рыночной экономики. Роль маркетинга </w:t>
              <w:br/>
              <w:t>в рыночной экономике. Цена как регулятор спроса и предложения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связь спроса и предложения; называть факторы рыночной экономики; сравнивать рыночную экономику с планово-директивной; характеризовать рыночную экономику.</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вступать в речевое общение, осуществлять индивидуальную образовательную траекторию, работать с книгой</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712"/>
        <w:gridCol w:w="104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4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Спрос </w:t>
              <w:br/>
              <w:t xml:space="preserve">и предложение </w:t>
              <w:br/>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Спрос и предложение как факторы рыночной экономики. Роль маркетинга </w:t>
              <w:br/>
              <w:t>в рыночной экономике. Цена как регулятор спроса и предложения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связь спроса и предложения; называть факторы рыночной экономики; сравнивать рыночную экономику с планово-директивной; характеризовать рыночную экономику.</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Рынок, цена, конкуренция</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Рынок, его формы, виды, эволюция. Основные функции цены. Рынок, конкуренция, монополия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рынок, рыночную экономику; называть основные функции цены; сравнивать понятия конкуренция, монополия, олигополия.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формулировать познавательные цели; пользоваться схемами, приведенными </w:t>
              <w:br/>
              <w:t>в учебнике; анализировать объекты, выделять главное; проводить сравнение; осу-</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Информационная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высказывать собственные суждения, работать с книгой</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Презентация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http://ant-m.ucoz.ru/load/</w:t>
              <w:br/>
              <w:t>obshhestvoznanie/prezentacija/cena_rynok_konkurencija/5-1-0-4</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712"/>
        <w:gridCol w:w="104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4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ществлять поиск нужной информации; допускать существование различных точек зрения</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Пред-принимательство </w:t>
            </w:r>
            <w:r>
              <w:rPr>
                <w:rFonts w:ascii="Times New Roman" w:cs="Times New Roman" w:hAnsi="Times New Roman"/>
                <w:i/>
                <w:iCs/>
                <w:sz w:val="20"/>
                <w:szCs w:val="20"/>
                <w:lang w:val="ru-RU"/>
              </w:rPr>
              <w:t xml:space="preserve">(применение знаний </w:t>
              <w:br/>
              <w:t>и умений)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Содержание и функции предпринимательства. </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Предприниматель: экономический статус, поведение, функции. Малый бизнес и его роль </w:t>
              <w:br/>
              <w:t>в экономике. Фермерское хозяйство</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коммуникативные,</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Коллективная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приводить примеры предпринимательской деятельности; характеризовать предпринимательскую этику; высказывать суждения о роли малого бизнеса.</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 xml:space="preserve">осуществлять поиск нужной информации в учебнике, пользоваться таблицами; высказываться в устной </w:t>
              <w:br/>
              <w:t>и письменной форме; допускать существование различных точек зрения, принимать другое мнение и позицию</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Учебно-познавательная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обосновывать суждения, приводить доказательства</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http://ant-m.ucoz.</w:t>
            </w:r>
          </w:p>
          <w:p>
            <w:pPr>
              <w:pStyle w:val="style21"/>
              <w:spacing w:line="264" w:lineRule="auto"/>
              <w:rPr>
                <w:rFonts w:ascii="Times New Roman" w:cs="Times New Roman" w:hAnsi="Times New Roman"/>
                <w:sz w:val="20"/>
                <w:szCs w:val="20"/>
                <w:lang w:val="en-US"/>
              </w:rPr>
            </w:pPr>
            <w:r>
              <w:rPr>
                <w:rFonts w:ascii="Times New Roman" w:cs="Times New Roman" w:hAnsi="Times New Roman"/>
                <w:sz w:val="20"/>
                <w:szCs w:val="20"/>
                <w:lang w:val="en-US"/>
              </w:rPr>
              <w:t>ru/load/</w:t>
            </w:r>
          </w:p>
          <w:p>
            <w:pPr>
              <w:pStyle w:val="style21"/>
              <w:spacing w:line="264" w:lineRule="auto"/>
              <w:rPr>
                <w:rFonts w:ascii="Times New Roman" w:cs="Times New Roman" w:hAnsi="Times New Roman"/>
                <w:sz w:val="20"/>
                <w:szCs w:val="20"/>
                <w:lang w:val="en-US"/>
              </w:rPr>
            </w:pPr>
            <w:r>
              <w:rPr>
                <w:rFonts w:ascii="Times New Roman" w:cs="Times New Roman" w:hAnsi="Times New Roman"/>
                <w:sz w:val="20"/>
                <w:szCs w:val="20"/>
                <w:lang w:val="en-US"/>
              </w:rPr>
              <w:t>obshhestoznanie/ prezentacija/</w:t>
            </w:r>
          </w:p>
          <w:p>
            <w:pPr>
              <w:pStyle w:val="style21"/>
              <w:spacing w:line="264" w:lineRule="auto"/>
              <w:ind w:hanging="0" w:left="0" w:right="-90"/>
              <w:rPr>
                <w:rFonts w:ascii="Times New Roman" w:cs="Times New Roman" w:hAnsi="Times New Roman"/>
                <w:sz w:val="20"/>
                <w:szCs w:val="20"/>
                <w:lang w:val="en-US"/>
              </w:rPr>
            </w:pPr>
            <w:r>
              <w:rPr>
                <w:rFonts w:ascii="Times New Roman" w:cs="Times New Roman" w:hAnsi="Times New Roman"/>
                <w:sz w:val="20"/>
                <w:szCs w:val="20"/>
                <w:lang w:val="en-US"/>
              </w:rPr>
              <w:t>predprinimatelstvo</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en-US"/>
              </w:rPr>
            </w:pPr>
            <w:r>
              <w:rPr>
                <w:rFonts w:ascii="Times New Roman" w:cs="Times New Roman" w:hAnsi="Times New Roman"/>
                <w:sz w:val="20"/>
                <w:szCs w:val="20"/>
                <w:lang w:val="en-US"/>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en-US"/>
              </w:rPr>
            </w:pPr>
            <w:r>
              <w:rPr>
                <w:rFonts w:ascii="Times New Roman" w:cs="Times New Roman" w:hAnsi="Times New Roman"/>
                <w:sz w:val="20"/>
                <w:szCs w:val="20"/>
                <w:lang w:val="en-US"/>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Пред-принимательство </w:t>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Содержание и функции предпринимательства. Предприниматель: экономический статус, поведение, функции. Малый бизнес и его роль в экономике. Фермерское хозяйство</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приводить примеры предпринимательской деятельности; характеризовать предпринимательскую этику; высказывать суждения о роли малого бизнеса.</w:t>
            </w:r>
          </w:p>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овладеть основами смыслового чтения текста, анализировать объекты;</w:t>
            </w:r>
            <w:r>
              <w:rPr>
                <w:rFonts w:ascii="Times New Roman" w:cs="Times New Roman" w:hAnsi="Times New Roman"/>
                <w:b/>
                <w:bCs/>
                <w:sz w:val="20"/>
                <w:szCs w:val="20"/>
                <w:lang w:val="ru-RU"/>
              </w:rPr>
              <w:t xml:space="preserve"> </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определять понятия, вступать в речевое общение, осуществ-</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http://ant-m.ucoz.</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ru/load/obshhest</w:t>
              <w:br/>
              <w:t>voznanie/prezen</w:t>
              <w:br/>
              <w:t>tacija/predprini</w:t>
              <w:br/>
              <w:t>matelstvo/5-1-0-5</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712"/>
        <w:gridCol w:w="104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4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sz w:val="22"/>
                <w:szCs w:val="22"/>
                <w:lang w:val="ru-RU"/>
              </w:rPr>
              <w:t>различать способ и результат действия;  осуществлять поиск необходимой информации в учебнике и дополнительной литературе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sz w:val="22"/>
                <w:szCs w:val="22"/>
                <w:lang w:val="ru-RU"/>
              </w:rPr>
              <w:t>лять индивидуальную образовательную траекторию</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Роль государ-ства в экономике</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Способы воздействия государства на экономику. Типы экономических систем.  Налоги, их виды, значение налогов</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называть способы воздействия государства на экономику; сравнивать государственное и рыночное регулирование экономики.</w:t>
            </w:r>
          </w:p>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ru/load/obshhest</w:t>
              <w:br/>
              <w:t>voznanie/prezen</w:t>
              <w:br/>
              <w:t>tacija/rol_gosu</w:t>
              <w:br/>
              <w:t>darstva_v_ehko</w:t>
              <w:br/>
              <w:t>nomike/5-1-0-7</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Бюджет государ-ства и семьи</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Бюджет как финансовый документ. Составление бюджета. Долг и кредит. Дефицит бюджета и социальные программы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социальные программы, бюджет государства, семьи.</w:t>
            </w:r>
          </w:p>
          <w:p>
            <w:pPr>
              <w:pStyle w:val="style21"/>
              <w:spacing w:after="45" w:before="0"/>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Бюджет государ-ства </w:t>
              <w:br/>
              <w:t xml:space="preserve">и семьи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Бюджет как финансовый документ. Составление бюджета. Долг и кредит. Дефицит бюджета и социальные программы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социальные программы, бюджет государства, семьи.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вступать в речевое общение, осуществлять индивидуальную об-разовательную траекторию,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Труд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Труд: сущность, виды труда, значение труда. Рабочая сила и рынок труда. Почему люди теряют работу и что следует знать безработному?</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называть нормы правового регулирования трудовых отношений, нормы трудовой этики; объяснять понятие «занятость» и причины безработицы.</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Экономическая сфера </w:t>
            </w: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Сущность и структура экономики. Рынок в условиях переходного периода. Роль государства </w:t>
              <w:br/>
              <w:t>в экономике. Труд, занятость, безработица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основные понятия, решать проблемные задания, выполнять творческие задания.</w:t>
            </w:r>
          </w:p>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формулировать познавательные цели; развивать этические чувства (стыда, вины, совести); осуществлять поиск нужной информации; принимать и сохранять учебную задачу, планировать свои действия, осуществлять контроль</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Информационная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высказывать собственные суждения,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bookmarkStart w:id="2" w:name="_Toc284513244"/>
            <w:bookmarkEnd w:id="2"/>
            <w:r>
              <w:rPr>
                <w:rFonts w:ascii="Times New Roman" w:cs="Times New Roman" w:hAnsi="Times New Roman"/>
                <w:b/>
                <w:bCs/>
                <w:sz w:val="22"/>
                <w:szCs w:val="22"/>
                <w:lang w:val="ru-RU"/>
              </w:rPr>
              <w:t>Глава 3. Социальная сфера (13 часов)</w:t>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trHeight w:hRule="atLeast" w:val="345"/>
          <w:cantSplit w:val="false"/>
        </w:trPr>
        <w:tc>
          <w:tcPr>
            <w:tcW w:type="dxa" w:w="7080"/>
            <w:gridSpan w:val="7"/>
            <w:tcBorders>
              <w:top w:color="000001" w:space="0" w:sz="6" w:val="single"/>
              <w:left w:color="000001" w:space="0" w:sz="6" w:val="single"/>
              <w:bottom w:val="nil"/>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Цели/задачи ученика:</w:t>
            </w:r>
          </w:p>
        </w:tc>
        <w:tc>
          <w:tcPr>
            <w:tcW w:type="dxa" w:w="7169"/>
            <w:gridSpan w:val="5"/>
            <w:tcBorders>
              <w:top w:color="000001" w:space="0" w:sz="6" w:val="single"/>
              <w:left w:color="000001" w:space="0" w:sz="6" w:val="single"/>
              <w:bottom w:val="nil"/>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Цели/задачи педагога: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tc>
      </w:tr>
      <w:tr>
        <w:trPr>
          <w:trHeight w:hRule="atLeast" w:val="345"/>
          <w:cantSplit w:val="false"/>
        </w:trPr>
        <w:tc>
          <w:tcPr>
            <w:tcW w:type="dxa" w:w="7080"/>
            <w:gridSpan w:val="7"/>
            <w:tcBorders>
              <w:top w:val="nil"/>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«Социальная сфера»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иметь представление о понятиях: </w:t>
            </w:r>
            <w:r>
              <w:rPr>
                <w:rFonts w:ascii="Times New Roman" w:cs="Times New Roman" w:hAnsi="Times New Roman"/>
                <w:sz w:val="22"/>
                <w:szCs w:val="22"/>
                <w:lang w:val="ru-RU"/>
              </w:rPr>
              <w:t>«страты», «статус», «социальное положение», «имидж», «социальная роль», «социальная стратификация», «класс», «образ жизни», «неравенство», «бедность», «нищета», «племя», «народность», «этнос», «нация», «межнациональные отношения», «этнические конфликты», «жизненный цикл семьи», «нуклеарная семья», «расширенная семья», «развод»;</w:t>
            </w:r>
          </w:p>
        </w:tc>
        <w:tc>
          <w:tcPr>
            <w:tcW w:type="dxa" w:w="7169"/>
            <w:gridSpan w:val="5"/>
            <w:tcBorders>
              <w:top w:val="nil"/>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 социальном статусе и социальной стратификации, основных видах межнациональных конфликтов;</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умений </w:t>
            </w:r>
            <w:r>
              <w:rPr>
                <w:rFonts w:ascii="Times New Roman" w:cs="Times New Roman" w:hAnsi="Times New Roman"/>
                <w:sz w:val="22"/>
                <w:szCs w:val="22"/>
                <w:lang w:val="ru-RU"/>
              </w:rPr>
              <w:t>характеризовать образ жизни различных страт; определять межнациональные отношения;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и процессах; сознательного неприятия антиобщественного поведения; нравственной и правовой оценки конкретных поступков людей</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6902"/>
        <w:gridCol w:w="7347"/>
      </w:tblGrid>
      <w:tr>
        <w:trPr>
          <w:cantSplit w:val="false"/>
        </w:trPr>
        <w:tc>
          <w:tcPr>
            <w:tcW w:type="dxa" w:w="690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способы получения богатства, продвижение по социальной лестнице;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нуклеарную и многопоколенную семью, основные виды конфликтов, образ жизни богатых и бедных, социальные статусы в обществе;</w:t>
            </w:r>
          </w:p>
          <w:p>
            <w:pPr>
              <w:pStyle w:val="style21"/>
              <w:spacing w:after="60" w:before="0" w:line="264" w:lineRule="auto"/>
              <w:contextualSpacing w:val="false"/>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определять межнациональные отношения, понятие «социальная стратификация»</w:t>
            </w:r>
          </w:p>
        </w:tc>
        <w:tc>
          <w:tcPr>
            <w:tcW w:type="dxa" w:w="7347"/>
            <w:tcBorders>
              <w:top w:color="000001" w:space="0" w:sz="6" w:val="single"/>
              <w:left w:color="000001" w:space="0" w:sz="6" w:val="single"/>
              <w:bottom w:val="nil"/>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Педагогическая система урочной и внеурочной деятельности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Внеурочная деятельность</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«Социальная сфера»; кружковые занятия (при наличии данного вида дополнительного образования в ОУ); представление результатов индивидуальной или групповой познавательной деятельности в форме сочинения, творческих работ, исследовательского проекта, публичной презентации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Самостоятельная работа (д/з)</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17, основные понятия. Репродуктивный уровень: в. 1–4. Конструктивный уровень: таблица «Статусы и роли детей и взрослых».</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17. Творческий уровень: мини-исследование «Нужны ли статусные символы и статусный имидж в современном обществе?».</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18, основные понятия. Репродуктивный уровень: в. 1, 2.</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18. Конструктивный уровень: построить шкалу престижа профессий в современном обществе (в. 4). Творческий уровень: в. 5.</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19, основные понятия. Репродуктивный уровень: перечислить основные способы получения богатства. Творческий уровень: сравнить образ жизни богатых и бедных в России и США (работа по группам).</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20.</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Рассказать об образе жизни бедных людей. Конструктивный уровень: таблица «Уровень жизни» на с. 129.</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21, основные понятия. Репродуктивный уровень: в. 1–4. Конструктивный уровень: схема «Этнос». Творческий уровень: мини-исследование «В чем различие между нацией и народностью». Опережающее задание: подготовить сообщение на тему «Проблемы межнациональных отношений в современном мире».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22, основные понятия. Репродуктивный уровень: в. 1–4. Творческий уровень: подобрать по материалам периодической печати факты различных взаимоотношений наций в современном мире. Подготовить газету на эту тему.</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 § 23, основные понятия. Репродуктивный уровень: в. 1–3. Конструктивный уровень: схемы «Способы разрешения конфликтов», «Виды конфликтов». Творческий уровень: сопоставить понятия «конфликт», «драка», «разборка», «дуэль», «ссора», «диспут», «война», «турнир», «побоище». Обобщить в виде таблицы.</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 24, основные понятия. Репродуктивный уровень: в. 1–3.</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24. Творческий уровень: ученические проекты «Фамильные реликвии», «Мое родословное древо», «Семейная фотохроника», «Наши имена и фамилии» (работа по творческим группам).</w:t>
            </w:r>
          </w:p>
          <w:p>
            <w:pPr>
              <w:pStyle w:val="style21"/>
              <w:spacing w:after="15" w:before="0" w:line="264"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3.</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Конструктивный уровень: схема «Этнический состав населения нашей области (края, региона и т. п.)». Творческий уровень: подготовить сообщения об этнических общностях края (работа по группам)</w:t>
            </w:r>
          </w:p>
        </w:tc>
      </w:tr>
    </w:tbl>
    <w:p>
      <w:pPr>
        <w:pStyle w:val="style21"/>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698"/>
        <w:gridCol w:w="1057"/>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 </w:t>
            </w:r>
            <w:r>
              <w:rPr>
                <w:rFonts w:ascii="Times New Roman" w:cs="Times New Roman" w:hAnsi="Times New Roman"/>
                <w:sz w:val="20"/>
                <w:szCs w:val="20"/>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Планируемые образовательные результаты</w:t>
            </w:r>
          </w:p>
        </w:tc>
        <w:tc>
          <w:tcPr>
            <w:tcW w:type="dxa" w:w="169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57"/>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компоненты культурно-компетентностного опыта / приобретенная компетентность</w:t>
            </w:r>
          </w:p>
        </w:tc>
        <w:tc>
          <w:tcPr>
            <w:tcW w:type="dxa" w:w="169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1057"/>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Социальная структура </w:t>
            </w:r>
            <w:r>
              <w:rPr>
                <w:rFonts w:ascii="Times New Roman" w:cs="Times New Roman" w:hAnsi="Times New Roman"/>
                <w:i/>
                <w:iCs/>
                <w:sz w:val="20"/>
                <w:szCs w:val="20"/>
                <w:lang w:val="ru-RU"/>
              </w:rPr>
              <w:t xml:space="preserve">(изучение </w:t>
              <w:br/>
              <w:t>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Строение общества. Социальный статус и социальная роль, их взаимосвязь. Социальная группа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объяснять сущность социальной структуры; характеризовать социальную структуру, социальный статус и социальные отношения; выделять в тексте оценочные суждения о социальном статусе.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определять понятия, вступать в рече-</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ориентироваться на понимание причин успеха 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вое общение, работать </w:t>
              <w:br/>
              <w:t>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4200"/>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Социальная структура </w:t>
            </w: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Строение общества. Социальный статус и социальная роль, их взаимосвязь. Социальная группа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Научатся</w:t>
            </w:r>
            <w:r>
              <w:rPr>
                <w:rFonts w:ascii="Times New Roman" w:cs="Times New Roman" w:hAnsi="Times New Roman"/>
                <w:sz w:val="22"/>
                <w:szCs w:val="22"/>
                <w:lang w:val="ru-RU"/>
              </w:rPr>
              <w:t xml:space="preserve"> объяснять сущность социальной структуры; характеризовать социальную структуру, социальный статус и социальные отношения; выделять в тексте оценочные суждения о социальном статусе.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ориентироваться </w:t>
              <w:br/>
              <w:t xml:space="preserve">на понимание причин успеха </w:t>
              <w:br/>
              <w:t>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Социальная стратификация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Социальная стратификация и ее критерии. Классы как основа стратификации. Социальная дифференциация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социальную дифференциацию;  выделять в тексте оценочные суждения о социальной дифференциации.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вступать в речевое общение, осуществлять индивидуальную образовательную траекторию,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Презентация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http://ant-m.ucoz.ru/load/</w:t>
              <w:br/>
              <w:t>obshhestvozna</w:t>
              <w:br/>
              <w:t>nie/prezentacija/</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socialnaja_</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stratifikacija/</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5-1-0-24</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Социальная стратификация </w:t>
              <w:br/>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Социальная стратификация и ее критерии. Классы как основа стратификации. Социальная дифференциация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социальную дифференциацию; выделять в тексте оценочные суждения о социальной дифференциации.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Презентация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ru/load/obshhestvoznanie/prezentacija/</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socialnaja_</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stratifikacija/</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5-1-0-24</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Богатые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Богатство, источники доходов, образ жизни, критерии богатства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 xml:space="preserve">характеризовать социальные отношения, социальный статус; выделять в тексте оценочные суждения </w:t>
              <w:br/>
              <w:t xml:space="preserve">об уровне жизни, богатстве </w:t>
              <w:br/>
              <w:t>и бедности; соотносить образ жизни со способом достижения богатства; формулировать жизненные цели, соотносить их с нравственными нормами.</w:t>
            </w:r>
          </w:p>
          <w:p>
            <w:pPr>
              <w:pStyle w:val="style21"/>
              <w:spacing w:after="4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http://ant-m.ucoz.ru/load/</w:t>
              <w:br/>
              <w:t>obshhestvozna</w:t>
              <w:br/>
              <w:t>nie/prezentacija/</w:t>
              <w:br/>
              <w:t>bogatye_i_bednye/5-1-0-23</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Бедные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Бедность как экономическое, культурное и социальное явление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1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 xml:space="preserve">характеризовать социальные отношения, социальный статус; выделять в тексте оценочные суждения </w:t>
              <w:br/>
              <w:t xml:space="preserve">об уровне жизни, богатстве </w:t>
              <w:br/>
              <w:t>и бедности; соотносить образ жизни со способом достижения богатства; формулировать жизненные цели, соотно-</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ru/load/obshhestvo</w:t>
              <w:br/>
              <w:t>znanie/prezentacija/</w:t>
            </w:r>
          </w:p>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bogatye_i_bednye/5-1-0-23</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сить их с нравственными нормами.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ориентироваться на понимание причин успеха 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общение,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Этнос:  нации </w:t>
              <w:br/>
              <w:t xml:space="preserve">и народности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Этнос. Понятие, признаки. Кровнородственные группы и их разновидности. Племена, народности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Научатся</w:t>
            </w:r>
            <w:r>
              <w:rPr>
                <w:rFonts w:ascii="Times New Roman" w:cs="Times New Roman" w:hAnsi="Times New Roman"/>
                <w:sz w:val="22"/>
                <w:szCs w:val="22"/>
                <w:lang w:val="ru-RU"/>
              </w:rPr>
              <w:t xml:space="preserve"> приводить примеры больших и малых социальных групп, их взаимодействия; находить в учебной литературе оценочные суждения о национальных проблемах.</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ориентироваться </w:t>
              <w:br/>
              <w:t xml:space="preserve">на понимание причин успеха </w:t>
              <w:br/>
              <w:t>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Межнациональные отношения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Национальные отношения: внутренние </w:t>
              <w:br/>
              <w:t>и межгосударственные. Формирование многонационального государства. Этнические конфликты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характеризовать межнациональное  сотрудничество; объяснять причины национальных конфликтов.</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вступать в речевое общение, осуществлять индивидуальную образовательную траекторию,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Конфликты в об-ществе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Конфликт и его составляющие. Классификация конфликтов. Способы решения конфликтов</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называть основные социальные нормы; сравнивать пути решения социальных конфликтов;  классифицировать конфликты.</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tabs>
                <w:tab w:leader="none" w:pos="300" w:val="left"/>
                <w:tab w:leader="none" w:pos="750" w:val="center"/>
              </w:tabs>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http://ant-m.ucoz.ru/load/</w:t>
              <w:br/>
              <w:t>obshhestvoznanie/prezentacija/konf</w:t>
              <w:br/>
              <w:t>likty_v_obshhestve/5-1-0-34</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Семья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Семья как важнейший социальный институт: жизненный цикл, формы, функции. Семья как социальный институт, характеризующийся определенными социальными нормами, санкциями, образцами поведения, правами и обязанностями, регулирующими отношения между супругами, между родителями и детьми </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определять понятия «досуг», «отдых», «свободное время», рассуждаь о том, как характеризует человека его отдых.</w:t>
            </w:r>
          </w:p>
          <w:p>
            <w:pPr>
              <w:pStyle w:val="style21"/>
              <w:spacing w:after="60" w:before="0" w:line="264" w:lineRule="auto"/>
              <w:contextualSpacing w:val="false"/>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Семья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Семья как фундамент общества </w:t>
              <w:br/>
              <w:t>и малая социальная группа. Эволюция семьи. Жизненный цикл семьи. Развод: причины, повод, мотивы, последствия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характеризовать основные нормы правовых основ брака, семью как малую группу; называть основные нормы этики семейных отношений. </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 xml:space="preserve">принимать и сохранять учебную задачу, планировать свои действия, осуществлять итоговый пошаговый </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22"/>
          <w:szCs w:val="22"/>
          <w:lang w:val="ru-RU"/>
        </w:rPr>
      </w:pPr>
      <w:r>
        <w:rPr>
          <w:rFonts w:ascii="Times New Roman" w:cs="Times New Roman" w:hAnsi="Times New Roman"/>
          <w:i/>
          <w:iCs/>
          <w:sz w:val="22"/>
          <w:szCs w:val="22"/>
          <w:lang w:val="ru-RU"/>
        </w:rPr>
        <w:t>Окончание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11</w:t>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Социальная сфера</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Повторение пройденного материала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основные понятия, решать проблемные и творческие задания.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Человек и общество </w:t>
            </w:r>
            <w:r>
              <w:rPr>
                <w:rFonts w:ascii="Times New Roman" w:cs="Times New Roman" w:hAnsi="Times New Roman"/>
                <w:i/>
                <w:iCs/>
                <w:sz w:val="22"/>
                <w:szCs w:val="22"/>
                <w:lang w:val="ru-RU"/>
              </w:rPr>
              <w:t xml:space="preserve">(проверка и коррекция знаний </w:t>
              <w:br/>
              <w:t>и умений)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Повторение пройденного материала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 xml:space="preserve">определять основные понятия, решать проблемные и творческие задания. </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0"/>
        <w:spacing w:line="360" w:lineRule="auto"/>
        <w:rPr/>
      </w:pPr>
      <w:r>
        <w:rPr/>
      </w:r>
    </w:p>
    <w:p>
      <w:pPr>
        <w:pStyle w:val="style0"/>
        <w:rPr/>
      </w:pPr>
      <w:r>
        <w:rPr/>
      </w:r>
    </w:p>
    <w:sectPr>
      <w:type w:val="nextPage"/>
      <w:pgSz w:h="12240" w:orient="landscape" w:w="15840"/>
      <w:pgMar w:bottom="1134" w:footer="0" w:gutter="0" w:header="0" w:left="1701" w:right="850" w:top="1134"/>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54"/>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Lucida Sans Unicode" w:hAnsi="Calibri"/>
      <w:color w:val="auto"/>
      <w:sz w:val="22"/>
      <w:szCs w:val="22"/>
      <w:lang w:bidi="ar-SA" w:eastAsia="ru-RU"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Lucida Sans Unicode"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Paragraph Style"/>
    <w:next w:val="style21"/>
    <w:pPr>
      <w:widowControl/>
      <w:suppressAutoHyphens w:val="true"/>
      <w:spacing w:after="0" w:before="0" w:line="100" w:lineRule="atLeast"/>
      <w:contextualSpacing w:val="false"/>
    </w:pPr>
    <w:rPr>
      <w:rFonts w:ascii="Arial" w:cs="Arial" w:eastAsia="Lucida Sans Unicode" w:hAnsi="Arial"/>
      <w:color w:val="auto"/>
      <w:sz w:val="24"/>
      <w:szCs w:val="24"/>
      <w:lang w:bidi="ar-SA"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2013-09-29T17:07:00Z</dcterms:created>
  <dc:creator>dell</dc:creator>
  <cp:lastModifiedBy>dell</cp:lastModifiedBy>
  <dcterms:modified xsi:type="dcterms:W3CDTF">2013-09-29T17:07:00Z</dcterms:modified>
  <cp:revision>2</cp:revision>
</cp:coreProperties>
</file>